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2DDC8" w14:textId="483DF495" w:rsidR="00367D95" w:rsidRDefault="00367D95" w:rsidP="00367D95">
      <w:pPr>
        <w:rPr>
          <w:rFonts w:ascii="Calibri" w:hAnsi="Calibri"/>
          <w:sz w:val="24"/>
          <w:szCs w:val="22"/>
          <w:lang w:val="en-US"/>
        </w:rPr>
      </w:pPr>
    </w:p>
    <w:p w14:paraId="0BDCC0BD" w14:textId="2EDAC683" w:rsidR="00367D95" w:rsidRDefault="00367D95" w:rsidP="00367D95">
      <w:pPr>
        <w:rPr>
          <w:rFonts w:ascii="Calibri" w:hAnsi="Calibri"/>
          <w:sz w:val="24"/>
          <w:szCs w:val="22"/>
          <w:lang w:val="en-US"/>
        </w:rPr>
      </w:pPr>
    </w:p>
    <w:p w14:paraId="19FE5DBE" w14:textId="4E5F06CF" w:rsidR="00367D95" w:rsidRDefault="00367D95" w:rsidP="00367D95">
      <w:pPr>
        <w:rPr>
          <w:rFonts w:ascii="Calibri" w:hAnsi="Calibri"/>
          <w:sz w:val="24"/>
          <w:szCs w:val="22"/>
          <w:lang w:val="en-US"/>
        </w:rPr>
      </w:pPr>
    </w:p>
    <w:p w14:paraId="2E95034D" w14:textId="25AC5B1E" w:rsidR="00367D95" w:rsidRDefault="00367D95" w:rsidP="00367D95">
      <w:pPr>
        <w:rPr>
          <w:rFonts w:ascii="Calibri" w:hAnsi="Calibri"/>
          <w:sz w:val="24"/>
          <w:szCs w:val="22"/>
          <w:lang w:val="en-US"/>
        </w:rPr>
      </w:pPr>
    </w:p>
    <w:p w14:paraId="603065F0" w14:textId="3BC39270" w:rsidR="00367D95" w:rsidRDefault="00367D95" w:rsidP="00367D95">
      <w:pPr>
        <w:rPr>
          <w:rFonts w:ascii="Calibri" w:hAnsi="Calibri"/>
          <w:sz w:val="24"/>
          <w:szCs w:val="22"/>
          <w:lang w:val="en-US"/>
        </w:rPr>
      </w:pPr>
    </w:p>
    <w:p w14:paraId="58D59BE4" w14:textId="15CA656E" w:rsidR="00367D95" w:rsidRDefault="00367D95" w:rsidP="00367D95">
      <w:pPr>
        <w:rPr>
          <w:rFonts w:ascii="Calibri" w:hAnsi="Calibri"/>
          <w:sz w:val="24"/>
          <w:szCs w:val="22"/>
          <w:lang w:val="en-US"/>
        </w:rPr>
      </w:pPr>
    </w:p>
    <w:p w14:paraId="5C15B5FF" w14:textId="77777777" w:rsidR="00367D95" w:rsidRPr="00367D95" w:rsidRDefault="00367D95" w:rsidP="00367D95">
      <w:pPr>
        <w:rPr>
          <w:rFonts w:ascii="Calibri" w:hAnsi="Calibri"/>
          <w:sz w:val="24"/>
          <w:szCs w:val="22"/>
          <w:lang w:val="en-US"/>
        </w:rPr>
      </w:pPr>
    </w:p>
    <w:tbl>
      <w:tblPr>
        <w:tblpPr w:leftFromText="141" w:rightFromText="141" w:vertAnchor="text" w:horzAnchor="margin" w:tblpY="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7"/>
      </w:tblGrid>
      <w:tr w:rsidR="00367D95" w:rsidRPr="00367D95" w14:paraId="255E746A" w14:textId="77777777" w:rsidTr="00367D95">
        <w:tc>
          <w:tcPr>
            <w:tcW w:w="8077" w:type="dxa"/>
            <w:tcBorders>
              <w:top w:val="single" w:sz="4" w:space="0" w:color="auto"/>
              <w:left w:val="single" w:sz="4" w:space="0" w:color="auto"/>
              <w:bottom w:val="single" w:sz="4" w:space="0" w:color="auto"/>
              <w:right w:val="single" w:sz="4" w:space="0" w:color="auto"/>
            </w:tcBorders>
            <w:hideMark/>
          </w:tcPr>
          <w:p w14:paraId="6EC8B897" w14:textId="77777777" w:rsidR="00367D95" w:rsidRPr="00367D95" w:rsidRDefault="00367D95" w:rsidP="00367D95">
            <w:pPr>
              <w:jc w:val="center"/>
              <w:rPr>
                <w:rFonts w:ascii="Calibri" w:hAnsi="Calibri"/>
                <w:b/>
                <w:sz w:val="28"/>
                <w:szCs w:val="26"/>
                <w:lang w:val="en-US"/>
              </w:rPr>
            </w:pPr>
            <w:r w:rsidRPr="00367D95">
              <w:rPr>
                <w:b/>
                <w:bCs/>
                <w:sz w:val="24"/>
                <w:szCs w:val="26"/>
                <w:lang w:val="en-US"/>
              </w:rPr>
              <w:t>POTENTIAL INVESTOR INFORMATION - INDIVIDUALS</w:t>
            </w:r>
          </w:p>
        </w:tc>
      </w:tr>
    </w:tbl>
    <w:p w14:paraId="76AA378F" w14:textId="77777777" w:rsidR="00367D95" w:rsidRPr="00367D95" w:rsidRDefault="00367D95" w:rsidP="00367D95">
      <w:pPr>
        <w:rPr>
          <w:sz w:val="24"/>
          <w:szCs w:val="22"/>
          <w:lang w:val="en-US"/>
        </w:rPr>
      </w:pPr>
    </w:p>
    <w:p w14:paraId="01C95B29" w14:textId="77777777" w:rsidR="00367D95" w:rsidRPr="00367D95" w:rsidRDefault="00367D95" w:rsidP="00367D95">
      <w:pPr>
        <w:pStyle w:val="ListParagraph"/>
        <w:numPr>
          <w:ilvl w:val="0"/>
          <w:numId w:val="1"/>
        </w:numPr>
        <w:jc w:val="both"/>
        <w:rPr>
          <w:lang w:val="en-US"/>
        </w:rPr>
      </w:pPr>
      <w:r w:rsidRPr="00367D95">
        <w:rPr>
          <w:lang w:val="en-US"/>
        </w:rPr>
        <w:t xml:space="preserve">Potential investor’s name and surname: </w:t>
      </w:r>
    </w:p>
    <w:p w14:paraId="24BAE9FF" w14:textId="77777777" w:rsidR="00367D95" w:rsidRPr="00367D95" w:rsidRDefault="00367D95" w:rsidP="00367D95">
      <w:pPr>
        <w:pStyle w:val="ListParagraph"/>
        <w:rPr>
          <w:rStyle w:val="PlaceholderText"/>
          <w:rFonts w:eastAsiaTheme="majorEastAsia"/>
          <w:lang w:val="en-US"/>
        </w:rPr>
      </w:pPr>
      <w:r w:rsidRPr="00367D95">
        <w:rPr>
          <w:rStyle w:val="PlaceholderText"/>
          <w:rFonts w:eastAsiaTheme="majorEastAsia"/>
          <w:u w:val="single"/>
          <w:lang w:val="en-US"/>
        </w:rPr>
        <w:fldChar w:fldCharType="begin">
          <w:ffData>
            <w:name w:val="Text1"/>
            <w:enabled/>
            <w:calcOnExit w:val="0"/>
            <w:textInput>
              <w:default w:val="Click or tap here to enter text."/>
            </w:textInput>
          </w:ffData>
        </w:fldChar>
      </w:r>
      <w:bookmarkStart w:id="0" w:name="Text1"/>
      <w:r w:rsidRPr="00367D95">
        <w:rPr>
          <w:rStyle w:val="PlaceholderText"/>
          <w:rFonts w:eastAsiaTheme="majorEastAsia"/>
          <w:u w:val="single"/>
          <w:lang w:val="en-US"/>
        </w:rPr>
        <w:instrText xml:space="preserve"> FORMTEXT </w:instrText>
      </w:r>
      <w:r w:rsidRPr="00367D95">
        <w:rPr>
          <w:rStyle w:val="PlaceholderText"/>
          <w:rFonts w:eastAsiaTheme="majorEastAsia"/>
          <w:u w:val="single"/>
          <w:lang w:val="en-US"/>
        </w:rPr>
      </w:r>
      <w:r w:rsidRPr="00367D95">
        <w:rPr>
          <w:rStyle w:val="PlaceholderText"/>
          <w:rFonts w:eastAsiaTheme="majorEastAsia"/>
          <w:u w:val="single"/>
          <w:lang w:val="en-US"/>
        </w:rPr>
        <w:fldChar w:fldCharType="separate"/>
      </w:r>
      <w:r w:rsidRPr="00367D95">
        <w:rPr>
          <w:rStyle w:val="PlaceholderText"/>
          <w:rFonts w:eastAsiaTheme="majorEastAsia"/>
          <w:noProof/>
          <w:u w:val="single"/>
          <w:lang w:val="en-US"/>
        </w:rPr>
        <w:t>Click or tap here to enter text.</w:t>
      </w:r>
      <w:r w:rsidRPr="00367D95">
        <w:rPr>
          <w:rFonts w:eastAsiaTheme="majorEastAsia"/>
          <w:lang w:val="en-US"/>
        </w:rPr>
        <w:fldChar w:fldCharType="end"/>
      </w:r>
      <w:bookmarkEnd w:id="0"/>
    </w:p>
    <w:p w14:paraId="31AF94A9" w14:textId="77777777" w:rsidR="00367D95" w:rsidRPr="00367D95" w:rsidRDefault="00367D95" w:rsidP="00367D95">
      <w:pPr>
        <w:pStyle w:val="ListParagraph"/>
        <w:numPr>
          <w:ilvl w:val="0"/>
          <w:numId w:val="1"/>
        </w:numPr>
        <w:rPr>
          <w:rFonts w:eastAsiaTheme="majorEastAsia"/>
          <w:lang w:val="en-US"/>
        </w:rPr>
      </w:pPr>
      <w:r w:rsidRPr="00367D95">
        <w:rPr>
          <w:lang w:val="en-US"/>
        </w:rPr>
        <w:t xml:space="preserve">Permanent resident address: </w:t>
      </w:r>
    </w:p>
    <w:p w14:paraId="37E6EAA4" w14:textId="77777777" w:rsidR="00367D95" w:rsidRPr="00367D95" w:rsidRDefault="00367D95" w:rsidP="00367D95">
      <w:pPr>
        <w:pStyle w:val="ListParagraph"/>
        <w:jc w:val="both"/>
        <w:rPr>
          <w:rStyle w:val="PlaceholderText"/>
          <w:rFonts w:eastAsiaTheme="majorEastAsia"/>
          <w:lang w:val="en-US"/>
        </w:rPr>
      </w:pPr>
      <w:r w:rsidRPr="00367D95">
        <w:rPr>
          <w:rStyle w:val="PlaceholderText"/>
          <w:rFonts w:eastAsiaTheme="majorEastAsia"/>
          <w:u w:val="single"/>
          <w:lang w:val="en-US"/>
        </w:rPr>
        <w:fldChar w:fldCharType="begin">
          <w:ffData>
            <w:name w:val="Text1"/>
            <w:enabled/>
            <w:calcOnExit w:val="0"/>
            <w:textInput>
              <w:default w:val="Click or tap here to enter text."/>
            </w:textInput>
          </w:ffData>
        </w:fldChar>
      </w:r>
      <w:r w:rsidRPr="00367D95">
        <w:rPr>
          <w:rStyle w:val="PlaceholderText"/>
          <w:rFonts w:eastAsiaTheme="majorEastAsia"/>
          <w:u w:val="single"/>
          <w:lang w:val="en-US"/>
        </w:rPr>
        <w:instrText xml:space="preserve"> FORMTEXT </w:instrText>
      </w:r>
      <w:r w:rsidRPr="00367D95">
        <w:rPr>
          <w:rStyle w:val="PlaceholderText"/>
          <w:rFonts w:eastAsiaTheme="majorEastAsia"/>
          <w:u w:val="single"/>
          <w:lang w:val="en-US"/>
        </w:rPr>
      </w:r>
      <w:r w:rsidRPr="00367D95">
        <w:rPr>
          <w:rStyle w:val="PlaceholderText"/>
          <w:rFonts w:eastAsiaTheme="majorEastAsia"/>
          <w:u w:val="single"/>
          <w:lang w:val="en-US"/>
        </w:rPr>
        <w:fldChar w:fldCharType="separate"/>
      </w:r>
      <w:r w:rsidRPr="00367D95">
        <w:rPr>
          <w:rStyle w:val="PlaceholderText"/>
          <w:rFonts w:eastAsiaTheme="majorEastAsia"/>
          <w:noProof/>
          <w:u w:val="single"/>
          <w:lang w:val="en-US"/>
        </w:rPr>
        <w:t>Click or tap here to enter text.</w:t>
      </w:r>
      <w:r w:rsidRPr="00367D95">
        <w:rPr>
          <w:rStyle w:val="PlaceholderText"/>
          <w:rFonts w:eastAsiaTheme="majorEastAsia"/>
          <w:u w:val="single"/>
          <w:lang w:val="en-US"/>
        </w:rPr>
        <w:fldChar w:fldCharType="end"/>
      </w:r>
    </w:p>
    <w:p w14:paraId="30C467DA" w14:textId="77777777" w:rsidR="00367D95" w:rsidRPr="00367D95" w:rsidRDefault="00367D95" w:rsidP="00367D95">
      <w:pPr>
        <w:pStyle w:val="ListParagraph"/>
        <w:numPr>
          <w:ilvl w:val="0"/>
          <w:numId w:val="1"/>
        </w:numPr>
        <w:jc w:val="both"/>
        <w:rPr>
          <w:rFonts w:eastAsiaTheme="majorEastAsia"/>
          <w:lang w:val="en-US"/>
        </w:rPr>
      </w:pPr>
      <w:r w:rsidRPr="00367D95">
        <w:rPr>
          <w:lang w:val="en-US"/>
        </w:rPr>
        <w:t>Potential investor’s contact details</w:t>
      </w:r>
    </w:p>
    <w:p w14:paraId="79D0DA9A" w14:textId="77777777" w:rsidR="00367D95" w:rsidRPr="00367D95" w:rsidRDefault="00367D95" w:rsidP="00367D95">
      <w:pPr>
        <w:pStyle w:val="ListParagraph"/>
        <w:jc w:val="both"/>
        <w:rPr>
          <w:u w:val="single"/>
          <w:lang w:val="en-US"/>
        </w:rPr>
      </w:pPr>
      <w:r w:rsidRPr="00367D95">
        <w:rPr>
          <w:lang w:val="en-US"/>
        </w:rPr>
        <w:t>Telephone number:</w:t>
      </w:r>
      <w:r w:rsidRPr="00367D95">
        <w:rPr>
          <w:rStyle w:val="PlaceholderText"/>
          <w:rFonts w:eastAsiaTheme="majorEastAsia"/>
          <w:u w:val="single"/>
          <w:lang w:val="en-US"/>
        </w:rPr>
        <w:t xml:space="preserve"> </w:t>
      </w:r>
      <w:r w:rsidRPr="00367D95">
        <w:rPr>
          <w:rStyle w:val="PlaceholderText"/>
          <w:rFonts w:eastAsiaTheme="majorEastAsia"/>
          <w:u w:val="single"/>
          <w:lang w:val="en-US"/>
        </w:rPr>
        <w:fldChar w:fldCharType="begin">
          <w:ffData>
            <w:name w:val="Text1"/>
            <w:enabled/>
            <w:calcOnExit w:val="0"/>
            <w:textInput>
              <w:default w:val="Click or tap here to enter text."/>
            </w:textInput>
          </w:ffData>
        </w:fldChar>
      </w:r>
      <w:r w:rsidRPr="00367D95">
        <w:rPr>
          <w:rStyle w:val="PlaceholderText"/>
          <w:rFonts w:eastAsiaTheme="majorEastAsia"/>
          <w:u w:val="single"/>
          <w:lang w:val="en-US"/>
        </w:rPr>
        <w:instrText xml:space="preserve"> FORMTEXT </w:instrText>
      </w:r>
      <w:r w:rsidRPr="00367D95">
        <w:rPr>
          <w:rStyle w:val="PlaceholderText"/>
          <w:rFonts w:eastAsiaTheme="majorEastAsia"/>
          <w:u w:val="single"/>
          <w:lang w:val="en-US"/>
        </w:rPr>
      </w:r>
      <w:r w:rsidRPr="00367D95">
        <w:rPr>
          <w:rStyle w:val="PlaceholderText"/>
          <w:rFonts w:eastAsiaTheme="majorEastAsia"/>
          <w:u w:val="single"/>
          <w:lang w:val="en-US"/>
        </w:rPr>
        <w:fldChar w:fldCharType="separate"/>
      </w:r>
      <w:r w:rsidRPr="00367D95">
        <w:rPr>
          <w:rStyle w:val="PlaceholderText"/>
          <w:rFonts w:eastAsiaTheme="majorEastAsia"/>
          <w:noProof/>
          <w:u w:val="single"/>
          <w:lang w:val="en-US"/>
        </w:rPr>
        <w:t>Click or tap here to enter text.</w:t>
      </w:r>
      <w:r w:rsidRPr="00367D95">
        <w:rPr>
          <w:rStyle w:val="PlaceholderText"/>
          <w:rFonts w:eastAsiaTheme="majorEastAsia"/>
          <w:u w:val="single"/>
          <w:lang w:val="en-US"/>
        </w:rPr>
        <w:fldChar w:fldCharType="end"/>
      </w:r>
    </w:p>
    <w:p w14:paraId="5C5F3FED" w14:textId="77777777" w:rsidR="00367D95" w:rsidRPr="00367D95" w:rsidRDefault="00367D95" w:rsidP="00367D95">
      <w:pPr>
        <w:pStyle w:val="ListParagraph"/>
        <w:jc w:val="both"/>
        <w:rPr>
          <w:lang w:val="en-US"/>
        </w:rPr>
      </w:pPr>
      <w:r w:rsidRPr="00367D95">
        <w:rPr>
          <w:lang w:val="en-US"/>
        </w:rPr>
        <w:t>E-mail address:</w:t>
      </w:r>
      <w:r w:rsidRPr="00367D95">
        <w:rPr>
          <w:rStyle w:val="PlaceholderText"/>
          <w:rFonts w:eastAsiaTheme="majorEastAsia"/>
          <w:u w:val="single"/>
          <w:lang w:val="en-US"/>
        </w:rPr>
        <w:t xml:space="preserve"> </w:t>
      </w:r>
      <w:r w:rsidRPr="00367D95">
        <w:rPr>
          <w:rStyle w:val="PlaceholderText"/>
          <w:rFonts w:eastAsiaTheme="majorEastAsia"/>
          <w:u w:val="single"/>
          <w:lang w:val="en-US"/>
        </w:rPr>
        <w:fldChar w:fldCharType="begin">
          <w:ffData>
            <w:name w:val="Text1"/>
            <w:enabled/>
            <w:calcOnExit w:val="0"/>
            <w:textInput>
              <w:default w:val="Click or tap here to enter text."/>
            </w:textInput>
          </w:ffData>
        </w:fldChar>
      </w:r>
      <w:r w:rsidRPr="00367D95">
        <w:rPr>
          <w:rStyle w:val="PlaceholderText"/>
          <w:rFonts w:eastAsiaTheme="majorEastAsia"/>
          <w:u w:val="single"/>
          <w:lang w:val="en-US"/>
        </w:rPr>
        <w:instrText xml:space="preserve"> FORMTEXT </w:instrText>
      </w:r>
      <w:r w:rsidRPr="00367D95">
        <w:rPr>
          <w:rStyle w:val="PlaceholderText"/>
          <w:rFonts w:eastAsiaTheme="majorEastAsia"/>
          <w:u w:val="single"/>
          <w:lang w:val="en-US"/>
        </w:rPr>
      </w:r>
      <w:r w:rsidRPr="00367D95">
        <w:rPr>
          <w:rStyle w:val="PlaceholderText"/>
          <w:rFonts w:eastAsiaTheme="majorEastAsia"/>
          <w:u w:val="single"/>
          <w:lang w:val="en-US"/>
        </w:rPr>
        <w:fldChar w:fldCharType="separate"/>
      </w:r>
      <w:r w:rsidRPr="00367D95">
        <w:rPr>
          <w:rStyle w:val="PlaceholderText"/>
          <w:rFonts w:eastAsiaTheme="majorEastAsia"/>
          <w:noProof/>
          <w:u w:val="single"/>
          <w:lang w:val="en-US"/>
        </w:rPr>
        <w:t>Click or tap here to enter text.</w:t>
      </w:r>
      <w:r w:rsidRPr="00367D95">
        <w:rPr>
          <w:rStyle w:val="PlaceholderText"/>
          <w:rFonts w:eastAsiaTheme="majorEastAsia"/>
          <w:u w:val="single"/>
          <w:lang w:val="en-US"/>
        </w:rPr>
        <w:fldChar w:fldCharType="end"/>
      </w:r>
    </w:p>
    <w:p w14:paraId="4D245C36" w14:textId="77777777" w:rsidR="00367D95" w:rsidRPr="00367D95" w:rsidRDefault="00367D95" w:rsidP="00367D95">
      <w:pPr>
        <w:pStyle w:val="ListParagraph"/>
        <w:jc w:val="both"/>
        <w:rPr>
          <w:lang w:val="en-US"/>
        </w:rPr>
      </w:pPr>
    </w:p>
    <w:p w14:paraId="06F259CA" w14:textId="77777777" w:rsidR="00367D95" w:rsidRPr="00367D95" w:rsidRDefault="00367D95" w:rsidP="00367D95">
      <w:pPr>
        <w:pStyle w:val="ListParagraph"/>
        <w:numPr>
          <w:ilvl w:val="0"/>
          <w:numId w:val="1"/>
        </w:numPr>
        <w:jc w:val="both"/>
        <w:rPr>
          <w:lang w:val="en-US"/>
        </w:rPr>
      </w:pPr>
      <w:r w:rsidRPr="00367D95">
        <w:rPr>
          <w:szCs w:val="22"/>
          <w:lang w:val="en-US"/>
        </w:rPr>
        <w:t>Presentation of the potential investor</w:t>
      </w:r>
      <w:r w:rsidRPr="00367D95">
        <w:rPr>
          <w:lang w:val="en-US"/>
        </w:rPr>
        <w:t xml:space="preserve"> and the purpose of the purchase of the claim/ equity/real estate: </w:t>
      </w:r>
    </w:p>
    <w:p w14:paraId="1A6B4984" w14:textId="77777777" w:rsidR="00367D95" w:rsidRPr="00367D95" w:rsidRDefault="00367D95" w:rsidP="00367D95">
      <w:pPr>
        <w:pStyle w:val="ListParagraph"/>
        <w:jc w:val="both"/>
        <w:rPr>
          <w:rStyle w:val="PlaceholderText"/>
          <w:rFonts w:eastAsiaTheme="majorEastAsia"/>
          <w:lang w:val="en-US"/>
        </w:rPr>
      </w:pPr>
      <w:r w:rsidRPr="00367D95">
        <w:rPr>
          <w:rStyle w:val="PlaceholderText"/>
          <w:rFonts w:eastAsiaTheme="majorEastAsia"/>
          <w:u w:val="single"/>
          <w:lang w:val="en-US"/>
        </w:rPr>
        <w:fldChar w:fldCharType="begin">
          <w:ffData>
            <w:name w:val="Text1"/>
            <w:enabled/>
            <w:calcOnExit w:val="0"/>
            <w:textInput>
              <w:default w:val="Click or tap here to enter text."/>
            </w:textInput>
          </w:ffData>
        </w:fldChar>
      </w:r>
      <w:r w:rsidRPr="00367D95">
        <w:rPr>
          <w:rStyle w:val="PlaceholderText"/>
          <w:rFonts w:eastAsiaTheme="majorEastAsia"/>
          <w:u w:val="single"/>
          <w:lang w:val="en-US"/>
        </w:rPr>
        <w:instrText xml:space="preserve"> FORMTEXT </w:instrText>
      </w:r>
      <w:r w:rsidRPr="00367D95">
        <w:rPr>
          <w:rStyle w:val="PlaceholderText"/>
          <w:rFonts w:eastAsiaTheme="majorEastAsia"/>
          <w:u w:val="single"/>
          <w:lang w:val="en-US"/>
        </w:rPr>
      </w:r>
      <w:r w:rsidRPr="00367D95">
        <w:rPr>
          <w:rStyle w:val="PlaceholderText"/>
          <w:rFonts w:eastAsiaTheme="majorEastAsia"/>
          <w:u w:val="single"/>
          <w:lang w:val="en-US"/>
        </w:rPr>
        <w:fldChar w:fldCharType="separate"/>
      </w:r>
      <w:r w:rsidRPr="00367D95">
        <w:rPr>
          <w:rStyle w:val="PlaceholderText"/>
          <w:rFonts w:eastAsiaTheme="majorEastAsia"/>
          <w:noProof/>
          <w:u w:val="single"/>
          <w:lang w:val="en-US"/>
        </w:rPr>
        <w:t>Click or tap here to enter text.</w:t>
      </w:r>
      <w:r w:rsidRPr="00367D95">
        <w:rPr>
          <w:rStyle w:val="PlaceholderText"/>
          <w:rFonts w:eastAsiaTheme="majorEastAsia"/>
          <w:u w:val="single"/>
          <w:lang w:val="en-US"/>
        </w:rPr>
        <w:fldChar w:fldCharType="end"/>
      </w:r>
    </w:p>
    <w:p w14:paraId="20F00A19" w14:textId="77777777" w:rsidR="00367D95" w:rsidRPr="00367D95" w:rsidRDefault="00367D95" w:rsidP="00367D95">
      <w:pPr>
        <w:pStyle w:val="ListParagraph"/>
        <w:numPr>
          <w:ilvl w:val="0"/>
          <w:numId w:val="1"/>
        </w:numPr>
        <w:jc w:val="both"/>
        <w:rPr>
          <w:rFonts w:eastAsiaTheme="majorEastAsia"/>
          <w:lang w:val="en-US"/>
        </w:rPr>
      </w:pPr>
      <w:r w:rsidRPr="00367D95">
        <w:rPr>
          <w:lang w:val="en-US"/>
        </w:rPr>
        <w:t>Offered price:</w:t>
      </w:r>
    </w:p>
    <w:p w14:paraId="33C01CF3" w14:textId="77777777" w:rsidR="00367D95" w:rsidRPr="00367D95" w:rsidRDefault="00367D95" w:rsidP="00367D95">
      <w:pPr>
        <w:pStyle w:val="ListParagraph"/>
        <w:ind w:left="0" w:firstLine="708"/>
        <w:jc w:val="both"/>
        <w:rPr>
          <w:rStyle w:val="PlaceholderText"/>
          <w:rFonts w:eastAsiaTheme="majorEastAsia"/>
          <w:u w:val="single"/>
          <w:lang w:val="en-US"/>
        </w:rPr>
      </w:pPr>
      <w:r w:rsidRPr="00367D95">
        <w:rPr>
          <w:rStyle w:val="PlaceholderText"/>
          <w:rFonts w:eastAsiaTheme="majorEastAsia"/>
          <w:u w:val="single"/>
          <w:lang w:val="en-US"/>
        </w:rPr>
        <w:fldChar w:fldCharType="begin">
          <w:ffData>
            <w:name w:val="Text1"/>
            <w:enabled/>
            <w:calcOnExit w:val="0"/>
            <w:textInput>
              <w:default w:val="Click or tap here to enter text."/>
            </w:textInput>
          </w:ffData>
        </w:fldChar>
      </w:r>
      <w:r w:rsidRPr="00367D95">
        <w:rPr>
          <w:rStyle w:val="PlaceholderText"/>
          <w:rFonts w:eastAsiaTheme="majorEastAsia"/>
          <w:u w:val="single"/>
          <w:lang w:val="en-US"/>
        </w:rPr>
        <w:instrText xml:space="preserve"> FORMTEXT </w:instrText>
      </w:r>
      <w:r w:rsidRPr="00367D95">
        <w:rPr>
          <w:rStyle w:val="PlaceholderText"/>
          <w:rFonts w:eastAsiaTheme="majorEastAsia"/>
          <w:u w:val="single"/>
          <w:lang w:val="en-US"/>
        </w:rPr>
      </w:r>
      <w:r w:rsidRPr="00367D95">
        <w:rPr>
          <w:rStyle w:val="PlaceholderText"/>
          <w:rFonts w:eastAsiaTheme="majorEastAsia"/>
          <w:u w:val="single"/>
          <w:lang w:val="en-US"/>
        </w:rPr>
        <w:fldChar w:fldCharType="separate"/>
      </w:r>
      <w:r w:rsidRPr="00367D95">
        <w:rPr>
          <w:rStyle w:val="PlaceholderText"/>
          <w:rFonts w:eastAsiaTheme="majorEastAsia"/>
          <w:noProof/>
          <w:u w:val="single"/>
          <w:lang w:val="en-US"/>
        </w:rPr>
        <w:t>Click or tap here to enter text.</w:t>
      </w:r>
      <w:r w:rsidRPr="00367D95">
        <w:rPr>
          <w:rStyle w:val="PlaceholderText"/>
          <w:rFonts w:eastAsiaTheme="majorEastAsia"/>
          <w:u w:val="single"/>
          <w:lang w:val="en-US"/>
        </w:rPr>
        <w:fldChar w:fldCharType="end"/>
      </w:r>
    </w:p>
    <w:p w14:paraId="6C237522" w14:textId="77777777" w:rsidR="00367D95" w:rsidRPr="00367D95" w:rsidRDefault="00367D95" w:rsidP="00367D95">
      <w:pPr>
        <w:pStyle w:val="ListParagraph"/>
        <w:ind w:left="0"/>
        <w:jc w:val="both"/>
        <w:rPr>
          <w:rFonts w:eastAsiaTheme="majorEastAsia"/>
          <w:lang w:val="en-US"/>
        </w:rPr>
      </w:pPr>
    </w:p>
    <w:p w14:paraId="275197E8" w14:textId="77777777" w:rsidR="00367D95" w:rsidRPr="00367D95" w:rsidRDefault="00367D95" w:rsidP="00367D95">
      <w:pPr>
        <w:pStyle w:val="ListParagraph"/>
        <w:ind w:left="0"/>
        <w:jc w:val="both"/>
        <w:rPr>
          <w:lang w:val="en-US"/>
        </w:rPr>
      </w:pPr>
      <w:r w:rsidRPr="00367D95">
        <w:rPr>
          <w:lang w:val="en-US"/>
        </w:rPr>
        <w:t xml:space="preserve">I, the undersigned potential investor, hereby declare: </w:t>
      </w:r>
    </w:p>
    <w:p w14:paraId="003D712F" w14:textId="77777777" w:rsidR="00367D95" w:rsidRPr="00367D95" w:rsidRDefault="00367D95" w:rsidP="00367D95">
      <w:pPr>
        <w:pStyle w:val="ListParagraph"/>
        <w:numPr>
          <w:ilvl w:val="0"/>
          <w:numId w:val="2"/>
        </w:numPr>
        <w:ind w:left="360"/>
        <w:jc w:val="both"/>
        <w:rPr>
          <w:lang w:val="en-US"/>
        </w:rPr>
      </w:pPr>
      <w:r w:rsidRPr="00367D95">
        <w:rPr>
          <w:lang w:val="en-US"/>
        </w:rPr>
        <w:t xml:space="preserve">that no winding up, bankruptcy or other insolvency procedures have been initiated against me, or are intended by </w:t>
      </w:r>
      <w:proofErr w:type="gramStart"/>
      <w:r w:rsidRPr="00367D95">
        <w:rPr>
          <w:lang w:val="en-US"/>
        </w:rPr>
        <w:t>me;</w:t>
      </w:r>
      <w:proofErr w:type="gramEnd"/>
    </w:p>
    <w:p w14:paraId="502BB9A4" w14:textId="77777777" w:rsidR="00367D95" w:rsidRPr="00367D95" w:rsidRDefault="00367D95" w:rsidP="00367D95">
      <w:pPr>
        <w:pStyle w:val="ListParagraph"/>
        <w:numPr>
          <w:ilvl w:val="0"/>
          <w:numId w:val="2"/>
        </w:numPr>
        <w:ind w:left="360"/>
        <w:jc w:val="both"/>
        <w:rPr>
          <w:lang w:val="en-US"/>
        </w:rPr>
      </w:pPr>
      <w:r w:rsidRPr="00367D95">
        <w:rPr>
          <w:lang w:val="en-US"/>
        </w:rPr>
        <w:t xml:space="preserve">that I am not over indebted or otherwise unable to fulfill my </w:t>
      </w:r>
      <w:proofErr w:type="gramStart"/>
      <w:r w:rsidRPr="00367D95">
        <w:rPr>
          <w:lang w:val="en-US"/>
        </w:rPr>
        <w:t>obligations;</w:t>
      </w:r>
      <w:proofErr w:type="gramEnd"/>
    </w:p>
    <w:p w14:paraId="387DB0CE" w14:textId="77777777" w:rsidR="00367D95" w:rsidRPr="00367D95" w:rsidRDefault="00367D95" w:rsidP="00367D95">
      <w:pPr>
        <w:pStyle w:val="ListParagraph"/>
        <w:numPr>
          <w:ilvl w:val="0"/>
          <w:numId w:val="2"/>
        </w:numPr>
        <w:ind w:left="360"/>
        <w:jc w:val="both"/>
        <w:rPr>
          <w:lang w:val="en-US"/>
        </w:rPr>
      </w:pPr>
      <w:r w:rsidRPr="00367D95">
        <w:rPr>
          <w:lang w:val="en-US"/>
        </w:rPr>
        <w:t xml:space="preserve">that no procedure or investigations are ongoing (or pending, to the best of my knowledge) before any court, administrative body, tribunal or other body or </w:t>
      </w:r>
      <w:proofErr w:type="gramStart"/>
      <w:r w:rsidRPr="00367D95">
        <w:rPr>
          <w:lang w:val="en-US"/>
        </w:rPr>
        <w:t>agency;</w:t>
      </w:r>
      <w:proofErr w:type="gramEnd"/>
      <w:r w:rsidRPr="00367D95">
        <w:rPr>
          <w:lang w:val="en-US"/>
        </w:rPr>
        <w:t xml:space="preserve"> </w:t>
      </w:r>
    </w:p>
    <w:p w14:paraId="48F4AA19" w14:textId="77777777" w:rsidR="00367D95" w:rsidRPr="00367D95" w:rsidRDefault="00367D95" w:rsidP="00367D95">
      <w:pPr>
        <w:pStyle w:val="ListParagraph"/>
        <w:numPr>
          <w:ilvl w:val="0"/>
          <w:numId w:val="2"/>
        </w:numPr>
        <w:ind w:left="360"/>
        <w:jc w:val="both"/>
        <w:rPr>
          <w:lang w:val="en-US"/>
        </w:rPr>
      </w:pPr>
      <w:r w:rsidRPr="00367D95">
        <w:rPr>
          <w:lang w:val="en-US"/>
        </w:rPr>
        <w:t>that I give a consent to additional due diligence procedures at a later stage of the process, if necessary.</w:t>
      </w:r>
    </w:p>
    <w:p w14:paraId="6D2E640F" w14:textId="77777777" w:rsidR="00367D95" w:rsidRPr="00367D95" w:rsidRDefault="00367D95" w:rsidP="00367D95">
      <w:pPr>
        <w:jc w:val="both"/>
        <w:rPr>
          <w:lang w:val="en-US"/>
        </w:rPr>
      </w:pPr>
    </w:p>
    <w:p w14:paraId="27C191A1" w14:textId="77777777" w:rsidR="00367D95" w:rsidRPr="00367D95" w:rsidRDefault="00367D95" w:rsidP="00367D95">
      <w:pPr>
        <w:pStyle w:val="ListParagraph"/>
        <w:ind w:left="0"/>
        <w:jc w:val="both"/>
        <w:rPr>
          <w:szCs w:val="22"/>
          <w:lang w:val="en-US"/>
        </w:rPr>
      </w:pPr>
      <w:r w:rsidRPr="00367D95">
        <w:rPr>
          <w:szCs w:val="22"/>
          <w:lang w:val="en-US"/>
        </w:rPr>
        <w:t>I, the undersigned potential investor, hereby declare that I am acting on my own behalf and for my own account, and that I accept full responsibility for the accuracy of the information provided above.</w:t>
      </w:r>
    </w:p>
    <w:p w14:paraId="47FCA2D5" w14:textId="77777777" w:rsidR="00367D95" w:rsidRPr="00367D95" w:rsidRDefault="00367D95" w:rsidP="00367D95">
      <w:pPr>
        <w:pStyle w:val="ListParagraph"/>
        <w:ind w:left="0"/>
        <w:jc w:val="both"/>
        <w:rPr>
          <w:szCs w:val="22"/>
          <w:lang w:val="en-US"/>
        </w:rPr>
      </w:pPr>
    </w:p>
    <w:p w14:paraId="41FF9AF2" w14:textId="77777777" w:rsidR="00367D95" w:rsidRPr="00367D95" w:rsidRDefault="00367D95" w:rsidP="00367D95">
      <w:pPr>
        <w:pStyle w:val="ListParagraph"/>
        <w:ind w:left="0"/>
        <w:jc w:val="both"/>
        <w:rPr>
          <w:i/>
          <w:iCs/>
          <w:sz w:val="20"/>
          <w:szCs w:val="20"/>
          <w:lang w:val="en-US"/>
        </w:rPr>
      </w:pPr>
      <w:r w:rsidRPr="00367D95">
        <w:rPr>
          <w:i/>
          <w:iCs/>
          <w:sz w:val="20"/>
          <w:szCs w:val="20"/>
          <w:lang w:val="en-US"/>
        </w:rPr>
        <w:t xml:space="preserve">The Bank Asset Management Company (hereinafter: BAMC) will process the personal data submitted via this form for the purposes of detection and prevention of money laundering and terrorism financing </w:t>
      </w:r>
      <w:proofErr w:type="gramStart"/>
      <w:r w:rsidRPr="00367D95">
        <w:rPr>
          <w:i/>
          <w:iCs/>
          <w:sz w:val="20"/>
          <w:szCs w:val="20"/>
          <w:lang w:val="en-US"/>
        </w:rPr>
        <w:t>in the course of</w:t>
      </w:r>
      <w:proofErr w:type="gramEnd"/>
      <w:r w:rsidRPr="00367D95">
        <w:rPr>
          <w:i/>
          <w:iCs/>
          <w:sz w:val="20"/>
          <w:szCs w:val="20"/>
          <w:lang w:val="en-US"/>
        </w:rPr>
        <w:t xml:space="preserve"> its activities, pursuant to the Prevention of Money Laundering and Terrorist Financing Act (“ZPPDFT-1”), which serves as the legal basis for lawful processing of acquired personal data.</w:t>
      </w:r>
    </w:p>
    <w:p w14:paraId="05E82064" w14:textId="77777777" w:rsidR="00367D95" w:rsidRPr="00367D95" w:rsidRDefault="00367D95" w:rsidP="00367D95">
      <w:pPr>
        <w:pStyle w:val="ListParagraph"/>
        <w:ind w:left="0"/>
        <w:jc w:val="both"/>
        <w:rPr>
          <w:i/>
          <w:iCs/>
          <w:sz w:val="20"/>
          <w:szCs w:val="20"/>
          <w:lang w:val="en-US"/>
        </w:rPr>
      </w:pPr>
      <w:r w:rsidRPr="00367D95">
        <w:rPr>
          <w:i/>
          <w:iCs/>
          <w:sz w:val="20"/>
          <w:szCs w:val="20"/>
          <w:lang w:val="en-US"/>
        </w:rPr>
        <w:t xml:space="preserve">Failure to provide such </w:t>
      </w:r>
      <w:proofErr w:type="gramStart"/>
      <w:r w:rsidRPr="00367D95">
        <w:rPr>
          <w:i/>
          <w:iCs/>
          <w:sz w:val="20"/>
          <w:szCs w:val="20"/>
          <w:lang w:val="en-US"/>
        </w:rPr>
        <w:t>data, or</w:t>
      </w:r>
      <w:proofErr w:type="gramEnd"/>
      <w:r w:rsidRPr="00367D95">
        <w:rPr>
          <w:i/>
          <w:iCs/>
          <w:sz w:val="20"/>
          <w:szCs w:val="20"/>
          <w:lang w:val="en-US"/>
        </w:rPr>
        <w:t xml:space="preserve"> providing false data may constitute grounds for refusal of contract execution, termination of business dealings, or other measures provided under the ZPPDFT-1.</w:t>
      </w:r>
    </w:p>
    <w:p w14:paraId="352F5413" w14:textId="77777777" w:rsidR="00367D95" w:rsidRPr="00367D95" w:rsidRDefault="00367D95" w:rsidP="00367D95">
      <w:pPr>
        <w:pStyle w:val="ListParagraph"/>
        <w:ind w:left="0"/>
        <w:jc w:val="both"/>
        <w:rPr>
          <w:i/>
          <w:iCs/>
          <w:sz w:val="20"/>
          <w:szCs w:val="20"/>
          <w:lang w:val="en-US"/>
        </w:rPr>
      </w:pPr>
    </w:p>
    <w:p w14:paraId="73B93C22" w14:textId="77777777" w:rsidR="00367D95" w:rsidRPr="00367D95" w:rsidRDefault="00367D95" w:rsidP="00367D95">
      <w:pPr>
        <w:pStyle w:val="ListParagraph"/>
        <w:ind w:left="0"/>
        <w:jc w:val="both"/>
        <w:rPr>
          <w:i/>
          <w:iCs/>
          <w:sz w:val="20"/>
          <w:szCs w:val="20"/>
          <w:lang w:val="en-US"/>
        </w:rPr>
      </w:pPr>
      <w:r w:rsidRPr="00367D95">
        <w:rPr>
          <w:i/>
          <w:iCs/>
          <w:sz w:val="20"/>
          <w:szCs w:val="20"/>
          <w:lang w:val="en-US"/>
        </w:rPr>
        <w:t xml:space="preserve">BAMC is obligated to retain the personal data submitted for the purposes of detection and prevention of money laundering and terrorism financing in the course of its activities, for </w:t>
      </w:r>
      <w:proofErr w:type="gramStart"/>
      <w:r w:rsidRPr="00367D95">
        <w:rPr>
          <w:i/>
          <w:iCs/>
          <w:sz w:val="20"/>
          <w:szCs w:val="20"/>
          <w:lang w:val="en-US"/>
        </w:rPr>
        <w:t>a 10 years</w:t>
      </w:r>
      <w:proofErr w:type="gramEnd"/>
      <w:r w:rsidRPr="00367D95">
        <w:rPr>
          <w:i/>
          <w:iCs/>
          <w:sz w:val="20"/>
          <w:szCs w:val="20"/>
          <w:lang w:val="en-US"/>
        </w:rPr>
        <w:t xml:space="preserve"> following termination of the business relationship. After this period, the data will be erased, </w:t>
      </w:r>
      <w:proofErr w:type="gramStart"/>
      <w:r w:rsidRPr="00367D95">
        <w:rPr>
          <w:i/>
          <w:iCs/>
          <w:sz w:val="20"/>
          <w:szCs w:val="20"/>
          <w:lang w:val="en-US"/>
        </w:rPr>
        <w:t>destroyed</w:t>
      </w:r>
      <w:proofErr w:type="gramEnd"/>
      <w:r w:rsidRPr="00367D95">
        <w:rPr>
          <w:i/>
          <w:iCs/>
          <w:sz w:val="20"/>
          <w:szCs w:val="20"/>
          <w:lang w:val="en-US"/>
        </w:rPr>
        <w:t xml:space="preserve"> or anonymized.</w:t>
      </w:r>
    </w:p>
    <w:p w14:paraId="2444DF63" w14:textId="77777777" w:rsidR="00367D95" w:rsidRPr="00367D95" w:rsidRDefault="00367D95" w:rsidP="00367D95">
      <w:pPr>
        <w:pStyle w:val="ListParagraph"/>
        <w:ind w:left="0"/>
        <w:jc w:val="both"/>
        <w:rPr>
          <w:i/>
          <w:iCs/>
          <w:sz w:val="20"/>
          <w:szCs w:val="20"/>
          <w:lang w:val="en-US"/>
        </w:rPr>
      </w:pPr>
    </w:p>
    <w:p w14:paraId="013A9656" w14:textId="77777777" w:rsidR="00367D95" w:rsidRPr="00367D95" w:rsidRDefault="00367D95" w:rsidP="00367D95">
      <w:pPr>
        <w:pStyle w:val="ListParagraph"/>
        <w:ind w:left="0"/>
        <w:jc w:val="both"/>
        <w:rPr>
          <w:i/>
          <w:iCs/>
          <w:sz w:val="20"/>
          <w:szCs w:val="20"/>
          <w:lang w:val="en-US"/>
        </w:rPr>
      </w:pPr>
      <w:r w:rsidRPr="00367D95">
        <w:rPr>
          <w:i/>
          <w:iCs/>
          <w:sz w:val="20"/>
          <w:szCs w:val="20"/>
          <w:lang w:val="en-US"/>
        </w:rPr>
        <w:t xml:space="preserve">The individual to whom this data pertains is entitled to request access to his or her personal data, the right to request rectification, supplementation, transfer (where technically feasible), restriction of processing, or erasure of personal data, subject to conditions stipulated under the General Data Protection Regulation no. 2016/679 of 27 April 2016, and applicable law. The individual to whom the personal data pertains also have the right to lodge a formal complaint with the relevant supervisory authority. </w:t>
      </w:r>
    </w:p>
    <w:p w14:paraId="3FA60BA7" w14:textId="77777777" w:rsidR="00367D95" w:rsidRPr="00367D95" w:rsidRDefault="00367D95" w:rsidP="00367D95">
      <w:pPr>
        <w:pStyle w:val="ListParagraph"/>
        <w:ind w:left="0"/>
        <w:jc w:val="both"/>
        <w:rPr>
          <w:i/>
          <w:iCs/>
          <w:sz w:val="20"/>
          <w:szCs w:val="20"/>
          <w:lang w:val="en-US"/>
        </w:rPr>
      </w:pPr>
    </w:p>
    <w:p w14:paraId="6019D82A" w14:textId="77777777" w:rsidR="00367D95" w:rsidRPr="00367D95" w:rsidRDefault="00367D95" w:rsidP="00367D95">
      <w:pPr>
        <w:pStyle w:val="ListParagraph"/>
        <w:ind w:left="0"/>
        <w:jc w:val="both"/>
        <w:rPr>
          <w:i/>
          <w:iCs/>
          <w:sz w:val="20"/>
          <w:szCs w:val="20"/>
          <w:lang w:val="en-US"/>
        </w:rPr>
      </w:pPr>
      <w:r w:rsidRPr="00367D95">
        <w:rPr>
          <w:i/>
          <w:iCs/>
          <w:sz w:val="20"/>
          <w:szCs w:val="20"/>
          <w:lang w:val="en-US"/>
        </w:rPr>
        <w:t xml:space="preserve">The processor of your personal data is </w:t>
      </w:r>
      <w:proofErr w:type="spellStart"/>
      <w:r w:rsidRPr="00367D95">
        <w:rPr>
          <w:i/>
          <w:iCs/>
          <w:sz w:val="20"/>
          <w:szCs w:val="20"/>
          <w:lang w:val="en-US"/>
        </w:rPr>
        <w:t>Družba</w:t>
      </w:r>
      <w:proofErr w:type="spellEnd"/>
      <w:r w:rsidRPr="00367D95">
        <w:rPr>
          <w:i/>
          <w:iCs/>
          <w:sz w:val="20"/>
          <w:szCs w:val="20"/>
          <w:lang w:val="en-US"/>
        </w:rPr>
        <w:t xml:space="preserve"> za </w:t>
      </w:r>
      <w:proofErr w:type="spellStart"/>
      <w:r w:rsidRPr="00367D95">
        <w:rPr>
          <w:i/>
          <w:iCs/>
          <w:sz w:val="20"/>
          <w:szCs w:val="20"/>
          <w:lang w:val="en-US"/>
        </w:rPr>
        <w:t>upravljanje</w:t>
      </w:r>
      <w:proofErr w:type="spellEnd"/>
      <w:r w:rsidRPr="00367D95">
        <w:rPr>
          <w:i/>
          <w:iCs/>
          <w:sz w:val="20"/>
          <w:szCs w:val="20"/>
          <w:lang w:val="en-US"/>
        </w:rPr>
        <w:t xml:space="preserve"> </w:t>
      </w:r>
      <w:proofErr w:type="spellStart"/>
      <w:r w:rsidRPr="00367D95">
        <w:rPr>
          <w:i/>
          <w:iCs/>
          <w:sz w:val="20"/>
          <w:szCs w:val="20"/>
          <w:lang w:val="en-US"/>
        </w:rPr>
        <w:t>terjatev</w:t>
      </w:r>
      <w:proofErr w:type="spellEnd"/>
      <w:r w:rsidRPr="00367D95">
        <w:rPr>
          <w:i/>
          <w:iCs/>
          <w:sz w:val="20"/>
          <w:szCs w:val="20"/>
          <w:lang w:val="en-US"/>
        </w:rPr>
        <w:t xml:space="preserve"> bank, </w:t>
      </w:r>
      <w:proofErr w:type="spellStart"/>
      <w:r w:rsidRPr="00367D95">
        <w:rPr>
          <w:i/>
          <w:iCs/>
          <w:sz w:val="20"/>
          <w:szCs w:val="20"/>
          <w:lang w:val="en-US"/>
        </w:rPr>
        <w:t>d.d.</w:t>
      </w:r>
      <w:proofErr w:type="spellEnd"/>
      <w:r w:rsidRPr="00367D95">
        <w:rPr>
          <w:i/>
          <w:iCs/>
          <w:sz w:val="20"/>
          <w:szCs w:val="20"/>
          <w:lang w:val="en-US"/>
        </w:rPr>
        <w:t xml:space="preserve">, </w:t>
      </w:r>
      <w:proofErr w:type="spellStart"/>
      <w:r w:rsidRPr="00367D95">
        <w:rPr>
          <w:i/>
          <w:iCs/>
          <w:sz w:val="20"/>
          <w:szCs w:val="20"/>
          <w:lang w:val="en-US"/>
        </w:rPr>
        <w:t>Davčna</w:t>
      </w:r>
      <w:proofErr w:type="spellEnd"/>
      <w:r w:rsidRPr="00367D95">
        <w:rPr>
          <w:i/>
          <w:iCs/>
          <w:sz w:val="20"/>
          <w:szCs w:val="20"/>
          <w:lang w:val="en-US"/>
        </w:rPr>
        <w:t xml:space="preserve"> </w:t>
      </w:r>
      <w:proofErr w:type="spellStart"/>
      <w:r w:rsidRPr="00367D95">
        <w:rPr>
          <w:i/>
          <w:iCs/>
          <w:sz w:val="20"/>
          <w:szCs w:val="20"/>
          <w:lang w:val="en-US"/>
        </w:rPr>
        <w:t>ulica</w:t>
      </w:r>
      <w:proofErr w:type="spellEnd"/>
      <w:r w:rsidRPr="00367D95">
        <w:rPr>
          <w:i/>
          <w:iCs/>
          <w:sz w:val="20"/>
          <w:szCs w:val="20"/>
          <w:lang w:val="en-US"/>
        </w:rPr>
        <w:t xml:space="preserve"> 1, 1000 Ljubljana, tel. no. +386 1 429 38 70, e-mail: info@dutb.eu. The users of your personal data with the data processor are </w:t>
      </w:r>
      <w:r w:rsidRPr="00367D95">
        <w:rPr>
          <w:rStyle w:val="PlaceholderText"/>
          <w:rFonts w:eastAsiaTheme="majorEastAsia"/>
          <w:i/>
          <w:iCs/>
          <w:sz w:val="20"/>
          <w:szCs w:val="20"/>
          <w:u w:val="single"/>
          <w:lang w:val="en-US"/>
        </w:rPr>
        <w:fldChar w:fldCharType="begin">
          <w:ffData>
            <w:name w:val="Text1"/>
            <w:enabled/>
            <w:calcOnExit w:val="0"/>
            <w:textInput>
              <w:default w:val="Click or tap here to enter text."/>
            </w:textInput>
          </w:ffData>
        </w:fldChar>
      </w:r>
      <w:r w:rsidRPr="00367D95">
        <w:rPr>
          <w:rStyle w:val="PlaceholderText"/>
          <w:rFonts w:eastAsiaTheme="majorEastAsia"/>
          <w:i/>
          <w:iCs/>
          <w:sz w:val="20"/>
          <w:szCs w:val="20"/>
          <w:u w:val="single"/>
          <w:lang w:val="en-US"/>
        </w:rPr>
        <w:instrText xml:space="preserve"> FORMTEXT </w:instrText>
      </w:r>
      <w:r w:rsidRPr="00367D95">
        <w:rPr>
          <w:rStyle w:val="PlaceholderText"/>
          <w:rFonts w:eastAsiaTheme="majorEastAsia"/>
          <w:i/>
          <w:iCs/>
          <w:sz w:val="20"/>
          <w:szCs w:val="20"/>
          <w:u w:val="single"/>
          <w:lang w:val="en-US"/>
        </w:rPr>
      </w:r>
      <w:r w:rsidRPr="00367D95">
        <w:rPr>
          <w:rStyle w:val="PlaceholderText"/>
          <w:rFonts w:eastAsiaTheme="majorEastAsia"/>
          <w:i/>
          <w:iCs/>
          <w:sz w:val="20"/>
          <w:szCs w:val="20"/>
          <w:u w:val="single"/>
          <w:lang w:val="en-US"/>
        </w:rPr>
        <w:fldChar w:fldCharType="separate"/>
      </w:r>
      <w:r w:rsidRPr="00367D95">
        <w:rPr>
          <w:rStyle w:val="PlaceholderText"/>
          <w:rFonts w:eastAsiaTheme="majorEastAsia"/>
          <w:i/>
          <w:iCs/>
          <w:noProof/>
          <w:sz w:val="20"/>
          <w:szCs w:val="20"/>
          <w:u w:val="single"/>
          <w:lang w:val="en-US"/>
        </w:rPr>
        <w:t>Click or tap here to enter text.</w:t>
      </w:r>
      <w:r w:rsidRPr="00367D95">
        <w:rPr>
          <w:rStyle w:val="PlaceholderText"/>
          <w:rFonts w:eastAsiaTheme="majorEastAsia"/>
          <w:i/>
          <w:iCs/>
          <w:sz w:val="20"/>
          <w:szCs w:val="20"/>
          <w:u w:val="single"/>
          <w:lang w:val="en-US"/>
        </w:rPr>
        <w:fldChar w:fldCharType="end"/>
      </w:r>
    </w:p>
    <w:p w14:paraId="5A86A809" w14:textId="77777777" w:rsidR="00367D95" w:rsidRPr="00367D95" w:rsidRDefault="00367D95" w:rsidP="00367D95">
      <w:pPr>
        <w:pStyle w:val="ListParagraph"/>
        <w:ind w:left="0"/>
        <w:jc w:val="both"/>
        <w:rPr>
          <w:i/>
          <w:iCs/>
          <w:sz w:val="20"/>
          <w:szCs w:val="20"/>
          <w:lang w:val="en-US"/>
        </w:rPr>
      </w:pPr>
    </w:p>
    <w:p w14:paraId="7AE946DE" w14:textId="72ED4F67" w:rsidR="00367D95" w:rsidRDefault="00367D95" w:rsidP="00367D95">
      <w:pPr>
        <w:pStyle w:val="ListParagraph"/>
        <w:ind w:left="0"/>
        <w:jc w:val="both"/>
        <w:rPr>
          <w:i/>
          <w:iCs/>
          <w:sz w:val="20"/>
          <w:szCs w:val="20"/>
          <w:lang w:val="en-US"/>
        </w:rPr>
      </w:pPr>
      <w:r w:rsidRPr="00367D95">
        <w:rPr>
          <w:i/>
          <w:iCs/>
          <w:sz w:val="20"/>
          <w:szCs w:val="20"/>
          <w:lang w:val="en-US"/>
        </w:rPr>
        <w:t xml:space="preserve">BAMC’s Data Protection Officer e-mail: </w:t>
      </w:r>
      <w:hyperlink r:id="rId11" w:history="1">
        <w:r w:rsidRPr="003B5A05">
          <w:rPr>
            <w:rStyle w:val="Hyperlink"/>
            <w:i/>
            <w:iCs/>
            <w:sz w:val="20"/>
            <w:szCs w:val="20"/>
            <w:lang w:val="en-US"/>
          </w:rPr>
          <w:t>gdpr@dutb.eu</w:t>
        </w:r>
      </w:hyperlink>
      <w:r>
        <w:rPr>
          <w:i/>
          <w:iCs/>
          <w:sz w:val="20"/>
          <w:szCs w:val="20"/>
          <w:lang w:val="en-US"/>
        </w:rPr>
        <w:t>.</w:t>
      </w:r>
    </w:p>
    <w:p w14:paraId="150C2159" w14:textId="77777777" w:rsidR="00367D95" w:rsidRPr="00367D95" w:rsidRDefault="00367D95" w:rsidP="00367D95">
      <w:pPr>
        <w:pStyle w:val="ListParagraph"/>
        <w:ind w:left="0"/>
        <w:jc w:val="both"/>
        <w:rPr>
          <w:i/>
          <w:iCs/>
          <w:sz w:val="20"/>
          <w:szCs w:val="20"/>
          <w:lang w:val="en-US"/>
        </w:rPr>
      </w:pPr>
    </w:p>
    <w:p w14:paraId="6250BE8A" w14:textId="77777777" w:rsidR="00367D95" w:rsidRPr="00367D95" w:rsidRDefault="00367D95" w:rsidP="00367D95">
      <w:pPr>
        <w:pStyle w:val="ListParagraph"/>
        <w:jc w:val="both"/>
        <w:rPr>
          <w:lang w:val="en-US"/>
        </w:rPr>
      </w:pPr>
    </w:p>
    <w:p w14:paraId="4EAA92C4" w14:textId="77777777" w:rsidR="00367D95" w:rsidRPr="00367D95" w:rsidRDefault="00367D95" w:rsidP="00367D95">
      <w:pPr>
        <w:pStyle w:val="ListParagraph"/>
        <w:ind w:left="0"/>
        <w:jc w:val="both"/>
        <w:rPr>
          <w:lang w:val="en-US"/>
        </w:rPr>
      </w:pPr>
      <w:r w:rsidRPr="00367D95">
        <w:rPr>
          <w:lang w:val="en-US"/>
        </w:rPr>
        <w:t>Place and date:</w:t>
      </w:r>
      <w:r w:rsidRPr="00367D95">
        <w:rPr>
          <w:rStyle w:val="PlaceholderText"/>
          <w:rFonts w:eastAsiaTheme="majorEastAsia"/>
          <w:u w:val="single"/>
          <w:lang w:val="en-US"/>
        </w:rPr>
        <w:t xml:space="preserve"> </w:t>
      </w:r>
      <w:r w:rsidRPr="00367D95">
        <w:rPr>
          <w:rStyle w:val="PlaceholderText"/>
          <w:rFonts w:eastAsiaTheme="majorEastAsia"/>
          <w:u w:val="single"/>
          <w:lang w:val="en-US"/>
        </w:rPr>
        <w:fldChar w:fldCharType="begin">
          <w:ffData>
            <w:name w:val="Text1"/>
            <w:enabled/>
            <w:calcOnExit w:val="0"/>
            <w:textInput>
              <w:default w:val="Click or tap here to enter text."/>
            </w:textInput>
          </w:ffData>
        </w:fldChar>
      </w:r>
      <w:r w:rsidRPr="00367D95">
        <w:rPr>
          <w:rStyle w:val="PlaceholderText"/>
          <w:rFonts w:eastAsiaTheme="majorEastAsia"/>
          <w:u w:val="single"/>
          <w:lang w:val="en-US"/>
        </w:rPr>
        <w:instrText xml:space="preserve"> FORMTEXT </w:instrText>
      </w:r>
      <w:r w:rsidRPr="00367D95">
        <w:rPr>
          <w:rStyle w:val="PlaceholderText"/>
          <w:rFonts w:eastAsiaTheme="majorEastAsia"/>
          <w:u w:val="single"/>
          <w:lang w:val="en-US"/>
        </w:rPr>
      </w:r>
      <w:r w:rsidRPr="00367D95">
        <w:rPr>
          <w:rStyle w:val="PlaceholderText"/>
          <w:rFonts w:eastAsiaTheme="majorEastAsia"/>
          <w:u w:val="single"/>
          <w:lang w:val="en-US"/>
        </w:rPr>
        <w:fldChar w:fldCharType="separate"/>
      </w:r>
      <w:r w:rsidRPr="00367D95">
        <w:rPr>
          <w:rStyle w:val="PlaceholderText"/>
          <w:rFonts w:eastAsiaTheme="majorEastAsia"/>
          <w:noProof/>
          <w:u w:val="single"/>
          <w:lang w:val="en-US"/>
        </w:rPr>
        <w:t>Click or tap here to enter text.</w:t>
      </w:r>
      <w:r w:rsidRPr="00367D95">
        <w:rPr>
          <w:rStyle w:val="PlaceholderText"/>
          <w:rFonts w:eastAsiaTheme="majorEastAsia"/>
          <w:u w:val="single"/>
          <w:lang w:val="en-US"/>
        </w:rPr>
        <w:fldChar w:fldCharType="end"/>
      </w:r>
    </w:p>
    <w:p w14:paraId="00CD52DB" w14:textId="77777777" w:rsidR="00367D95" w:rsidRPr="00367D95" w:rsidRDefault="00367D95" w:rsidP="00367D95">
      <w:pPr>
        <w:pStyle w:val="ListParagraph"/>
        <w:ind w:left="0"/>
        <w:jc w:val="both"/>
        <w:rPr>
          <w:lang w:val="en-US"/>
        </w:rPr>
      </w:pPr>
    </w:p>
    <w:p w14:paraId="5FF05361" w14:textId="77777777" w:rsidR="00367D95" w:rsidRPr="00367D95" w:rsidRDefault="00367D95" w:rsidP="00367D95">
      <w:pPr>
        <w:pStyle w:val="ListParagraph"/>
        <w:ind w:left="0"/>
        <w:jc w:val="both"/>
        <w:rPr>
          <w:lang w:val="en-US"/>
        </w:rPr>
      </w:pPr>
      <w:r w:rsidRPr="00367D95">
        <w:rPr>
          <w:lang w:val="en-US"/>
        </w:rPr>
        <w:t xml:space="preserve">Potential investor’s </w:t>
      </w:r>
      <w:proofErr w:type="gramStart"/>
      <w:r w:rsidRPr="00367D95">
        <w:rPr>
          <w:lang w:val="en-US"/>
        </w:rPr>
        <w:t>signature:_</w:t>
      </w:r>
      <w:proofErr w:type="gramEnd"/>
      <w:r w:rsidRPr="00367D95">
        <w:rPr>
          <w:lang w:val="en-US"/>
        </w:rPr>
        <w:t>______________________________</w:t>
      </w:r>
    </w:p>
    <w:p w14:paraId="6AFFF4F6" w14:textId="77777777" w:rsidR="004D683A" w:rsidRPr="00367D95" w:rsidRDefault="004D683A" w:rsidP="00B8172F">
      <w:pPr>
        <w:rPr>
          <w:rStyle w:val="SubtleEmphasis"/>
          <w:i w:val="0"/>
          <w:color w:val="auto"/>
          <w:lang w:val="en-US"/>
        </w:rPr>
      </w:pPr>
    </w:p>
    <w:sectPr w:rsidR="004D683A" w:rsidRPr="00367D95" w:rsidSect="00DB01B8">
      <w:headerReference w:type="default" r:id="rId12"/>
      <w:headerReference w:type="first" r:id="rId13"/>
      <w:footerReference w:type="first" r:id="rId14"/>
      <w:pgSz w:w="11906" w:h="16838" w:code="9"/>
      <w:pgMar w:top="2835" w:right="2268" w:bottom="226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F3694" w14:textId="77777777" w:rsidR="00B33BF6" w:rsidRDefault="00B33BF6">
      <w:r>
        <w:separator/>
      </w:r>
    </w:p>
  </w:endnote>
  <w:endnote w:type="continuationSeparator" w:id="0">
    <w:p w14:paraId="186F3695" w14:textId="77777777" w:rsidR="00B33BF6" w:rsidRDefault="00B33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inion Pro">
    <w:panose1 w:val="00000000000000000000"/>
    <w:charset w:val="00"/>
    <w:family w:val="roman"/>
    <w:notTrueType/>
    <w:pitch w:val="variable"/>
    <w:sig w:usb0="6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F3698" w14:textId="77777777" w:rsidR="00C73E31" w:rsidRDefault="00F10869">
    <w:pPr>
      <w:pStyle w:val="Footer"/>
    </w:pPr>
    <w:r>
      <w:rPr>
        <w:noProof/>
      </w:rPr>
      <w:drawing>
        <wp:anchor distT="0" distB="0" distL="0" distR="0" simplePos="0" relativeHeight="251659776" behindDoc="1" locked="0" layoutInCell="1" allowOverlap="1" wp14:anchorId="186F369D" wp14:editId="186F369E">
          <wp:simplePos x="0" y="0"/>
          <wp:positionH relativeFrom="page">
            <wp:posOffset>1080135</wp:posOffset>
          </wp:positionH>
          <wp:positionV relativeFrom="page">
            <wp:posOffset>9829165</wp:posOffset>
          </wp:positionV>
          <wp:extent cx="5040000" cy="558000"/>
          <wp:effectExtent l="0" t="0" r="0" b="0"/>
          <wp:wrapTight wrapText="bothSides">
            <wp:wrapPolygon edited="0">
              <wp:start x="0" y="0"/>
              <wp:lineTo x="0" y="20665"/>
              <wp:lineTo x="21472" y="20665"/>
              <wp:lineTo x="2147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UTB_Footer_SLO-ENG_01-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40000" cy="55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F3692" w14:textId="77777777" w:rsidR="00B33BF6" w:rsidRDefault="00B33BF6">
      <w:r>
        <w:separator/>
      </w:r>
    </w:p>
  </w:footnote>
  <w:footnote w:type="continuationSeparator" w:id="0">
    <w:p w14:paraId="186F3693" w14:textId="77777777" w:rsidR="00B33BF6" w:rsidRDefault="00B33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F3696" w14:textId="77777777" w:rsidR="00C73E31" w:rsidRDefault="00BC7DA8">
    <w:pPr>
      <w:pStyle w:val="Header"/>
    </w:pPr>
    <w:r>
      <w:rPr>
        <w:noProof/>
      </w:rPr>
      <w:drawing>
        <wp:anchor distT="0" distB="0" distL="114300" distR="114300" simplePos="0" relativeHeight="251656704" behindDoc="0" locked="0" layoutInCell="1" allowOverlap="1" wp14:anchorId="186F3699" wp14:editId="186F369A">
          <wp:simplePos x="0" y="0"/>
          <wp:positionH relativeFrom="page">
            <wp:align>right</wp:align>
          </wp:positionH>
          <wp:positionV relativeFrom="page">
            <wp:align>top</wp:align>
          </wp:positionV>
          <wp:extent cx="1428750" cy="1076325"/>
          <wp:effectExtent l="0" t="0" r="0" b="9525"/>
          <wp:wrapSquare wrapText="bothSides"/>
          <wp:docPr id="9" name="Picture 9"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F3697" w14:textId="77777777" w:rsidR="00C73E31" w:rsidRDefault="00BC7DA8">
    <w:pPr>
      <w:pStyle w:val="Header"/>
    </w:pPr>
    <w:r>
      <w:rPr>
        <w:noProof/>
      </w:rPr>
      <w:drawing>
        <wp:anchor distT="0" distB="0" distL="114300" distR="114300" simplePos="0" relativeHeight="251658752" behindDoc="1" locked="0" layoutInCell="1" allowOverlap="1" wp14:anchorId="186F369B" wp14:editId="186F369C">
          <wp:simplePos x="0" y="0"/>
          <wp:positionH relativeFrom="page">
            <wp:posOffset>6120765</wp:posOffset>
          </wp:positionH>
          <wp:positionV relativeFrom="page">
            <wp:posOffset>360045</wp:posOffset>
          </wp:positionV>
          <wp:extent cx="1092200" cy="2823845"/>
          <wp:effectExtent l="0" t="0" r="0" b="0"/>
          <wp:wrapTight wrapText="bothSides">
            <wp:wrapPolygon edited="0">
              <wp:start x="0" y="0"/>
              <wp:lineTo x="0" y="21420"/>
              <wp:lineTo x="21098" y="21420"/>
              <wp:lineTo x="21098" y="0"/>
              <wp:lineTo x="0" y="0"/>
            </wp:wrapPolygon>
          </wp:wrapTight>
          <wp:docPr id="15" name="Picture 15" descr="DUTB_Header_SLO_10-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UTB_Header_SLO_10-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2200" cy="28238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D41B0E"/>
    <w:multiLevelType w:val="hybridMultilevel"/>
    <w:tmpl w:val="B966038E"/>
    <w:lvl w:ilvl="0" w:tplc="0409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682D44CA"/>
    <w:multiLevelType w:val="hybridMultilevel"/>
    <w:tmpl w:val="21A2BBF0"/>
    <w:lvl w:ilvl="0" w:tplc="2B98BB46">
      <w:start w:val="1"/>
      <w:numFmt w:val="lowerRoman"/>
      <w:lvlText w:val="%1."/>
      <w:lvlJc w:val="left"/>
      <w:pPr>
        <w:ind w:left="720" w:hanging="72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x3SKjeqr8f6oK8cLGKHFWu3vrHqE5itGFGZrpGeFvqAeqDwMkeeZIVDnCs4RMNNvHiJNeCyQNnV+3/SWs5M3fQ==" w:salt="Tvn70oBX7V2Uypj+OwqeNA=="/>
  <w:defaultTabStop w:val="708"/>
  <w:hyphenationZone w:val="425"/>
  <w:drawingGridHorizontalSpacing w:val="11907"/>
  <w:drawingGridVerticalSpacing w:val="5613"/>
  <w:doNotUseMarginsForDrawingGridOrigin/>
  <w:drawingGridHorizontalOrigin w:val="0"/>
  <w:drawingGridVerticalOrigin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1N7OwNDM0NzE0NDRR0lEKTi0uzszPAykwqgUAZ50rPSwAAAA="/>
  </w:docVars>
  <w:rsids>
    <w:rsidRoot w:val="00853E01"/>
    <w:rsid w:val="0002154F"/>
    <w:rsid w:val="000309AC"/>
    <w:rsid w:val="00040570"/>
    <w:rsid w:val="0006502E"/>
    <w:rsid w:val="000B6229"/>
    <w:rsid w:val="00107D1C"/>
    <w:rsid w:val="00196F85"/>
    <w:rsid w:val="001A14E0"/>
    <w:rsid w:val="001B3427"/>
    <w:rsid w:val="002822B9"/>
    <w:rsid w:val="002A310E"/>
    <w:rsid w:val="002B0383"/>
    <w:rsid w:val="002F35C8"/>
    <w:rsid w:val="00332F57"/>
    <w:rsid w:val="0034333F"/>
    <w:rsid w:val="00351627"/>
    <w:rsid w:val="00365A19"/>
    <w:rsid w:val="00367D95"/>
    <w:rsid w:val="003B3C4B"/>
    <w:rsid w:val="00406CA3"/>
    <w:rsid w:val="00477403"/>
    <w:rsid w:val="004C7108"/>
    <w:rsid w:val="004D683A"/>
    <w:rsid w:val="004F3D97"/>
    <w:rsid w:val="00582601"/>
    <w:rsid w:val="005E3C02"/>
    <w:rsid w:val="0060736B"/>
    <w:rsid w:val="00656469"/>
    <w:rsid w:val="00690198"/>
    <w:rsid w:val="006B20E7"/>
    <w:rsid w:val="006E60CF"/>
    <w:rsid w:val="007609C3"/>
    <w:rsid w:val="007678E9"/>
    <w:rsid w:val="00775E7A"/>
    <w:rsid w:val="00782026"/>
    <w:rsid w:val="00790733"/>
    <w:rsid w:val="007956C9"/>
    <w:rsid w:val="00853E01"/>
    <w:rsid w:val="008C6E78"/>
    <w:rsid w:val="00921271"/>
    <w:rsid w:val="009B5FBA"/>
    <w:rsid w:val="009D63D1"/>
    <w:rsid w:val="009E23A9"/>
    <w:rsid w:val="00A20734"/>
    <w:rsid w:val="00A570A5"/>
    <w:rsid w:val="00A81957"/>
    <w:rsid w:val="00AB75B3"/>
    <w:rsid w:val="00AE4C72"/>
    <w:rsid w:val="00B33BF6"/>
    <w:rsid w:val="00B705D7"/>
    <w:rsid w:val="00B8172F"/>
    <w:rsid w:val="00B8228B"/>
    <w:rsid w:val="00B90A3E"/>
    <w:rsid w:val="00B9548F"/>
    <w:rsid w:val="00BC7DA8"/>
    <w:rsid w:val="00BD1D60"/>
    <w:rsid w:val="00BE355A"/>
    <w:rsid w:val="00C1500E"/>
    <w:rsid w:val="00C217A5"/>
    <w:rsid w:val="00C50DEE"/>
    <w:rsid w:val="00C73E31"/>
    <w:rsid w:val="00C91A58"/>
    <w:rsid w:val="00CD3A83"/>
    <w:rsid w:val="00D8293D"/>
    <w:rsid w:val="00DA32EC"/>
    <w:rsid w:val="00DB01B8"/>
    <w:rsid w:val="00E07831"/>
    <w:rsid w:val="00E368E5"/>
    <w:rsid w:val="00E55C9E"/>
    <w:rsid w:val="00E90A2A"/>
    <w:rsid w:val="00F10869"/>
    <w:rsid w:val="00F2235A"/>
    <w:rsid w:val="00F9504B"/>
    <w:rsid w:val="00FB3980"/>
    <w:rsid w:val="00FC3E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86F3691"/>
  <w15:docId w15:val="{6F02AD53-C14E-42C8-BEAB-173F08B9B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72F"/>
    <w:rPr>
      <w:rFonts w:asciiTheme="minorHAnsi" w:hAnsiTheme="minorHAnsi"/>
      <w:sz w:val="22"/>
      <w:szCs w:val="24"/>
    </w:rPr>
  </w:style>
  <w:style w:type="paragraph" w:styleId="Heading1">
    <w:name w:val="heading 1"/>
    <w:basedOn w:val="Normal"/>
    <w:next w:val="Normal"/>
    <w:link w:val="Heading1Char"/>
    <w:qFormat/>
    <w:rsid w:val="00B8172F"/>
    <w:pPr>
      <w:keepNext/>
      <w:keepLines/>
      <w:spacing w:before="480"/>
      <w:outlineLvl w:val="0"/>
    </w:pPr>
    <w:rPr>
      <w:rFonts w:eastAsiaTheme="majorEastAsia"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90198"/>
    <w:pPr>
      <w:tabs>
        <w:tab w:val="center" w:pos="4536"/>
        <w:tab w:val="right" w:pos="9072"/>
      </w:tabs>
    </w:pPr>
  </w:style>
  <w:style w:type="paragraph" w:styleId="Footer">
    <w:name w:val="footer"/>
    <w:basedOn w:val="Normal"/>
    <w:rsid w:val="00690198"/>
    <w:pPr>
      <w:tabs>
        <w:tab w:val="center" w:pos="4536"/>
        <w:tab w:val="right" w:pos="9072"/>
      </w:tabs>
    </w:pPr>
  </w:style>
  <w:style w:type="paragraph" w:customStyle="1" w:styleId="BasicParagraph">
    <w:name w:val="[Basic Paragraph]"/>
    <w:basedOn w:val="Normal"/>
    <w:rsid w:val="00782026"/>
    <w:pPr>
      <w:autoSpaceDE w:val="0"/>
      <w:autoSpaceDN w:val="0"/>
      <w:adjustRightInd w:val="0"/>
      <w:spacing w:line="288" w:lineRule="auto"/>
      <w:textAlignment w:val="center"/>
    </w:pPr>
    <w:rPr>
      <w:rFonts w:ascii="Minion Pro" w:hAnsi="Minion Pro" w:cs="Minion Pro"/>
      <w:color w:val="000000"/>
      <w:lang w:val="en-GB"/>
    </w:rPr>
  </w:style>
  <w:style w:type="paragraph" w:styleId="BalloonText">
    <w:name w:val="Balloon Text"/>
    <w:basedOn w:val="Normal"/>
    <w:link w:val="BalloonTextChar"/>
    <w:rsid w:val="00F10869"/>
    <w:rPr>
      <w:rFonts w:ascii="Tahoma" w:hAnsi="Tahoma" w:cs="Tahoma"/>
      <w:sz w:val="16"/>
      <w:szCs w:val="16"/>
    </w:rPr>
  </w:style>
  <w:style w:type="character" w:customStyle="1" w:styleId="BalloonTextChar">
    <w:name w:val="Balloon Text Char"/>
    <w:basedOn w:val="DefaultParagraphFont"/>
    <w:link w:val="BalloonText"/>
    <w:rsid w:val="00F10869"/>
    <w:rPr>
      <w:rFonts w:ascii="Tahoma" w:hAnsi="Tahoma" w:cs="Tahoma"/>
      <w:sz w:val="16"/>
      <w:szCs w:val="16"/>
    </w:rPr>
  </w:style>
  <w:style w:type="character" w:styleId="Emphasis">
    <w:name w:val="Emphasis"/>
    <w:basedOn w:val="DefaultParagraphFont"/>
    <w:qFormat/>
    <w:rsid w:val="00B8172F"/>
    <w:rPr>
      <w:rFonts w:asciiTheme="minorHAnsi" w:hAnsiTheme="minorHAnsi"/>
      <w:i/>
      <w:iCs/>
      <w:sz w:val="22"/>
    </w:rPr>
  </w:style>
  <w:style w:type="character" w:customStyle="1" w:styleId="Heading1Char">
    <w:name w:val="Heading 1 Char"/>
    <w:basedOn w:val="DefaultParagraphFont"/>
    <w:link w:val="Heading1"/>
    <w:rsid w:val="00B8172F"/>
    <w:rPr>
      <w:rFonts w:asciiTheme="minorHAnsi" w:eastAsiaTheme="majorEastAsia" w:hAnsiTheme="minorHAnsi" w:cstheme="majorBidi"/>
      <w:b/>
      <w:bCs/>
      <w:sz w:val="28"/>
      <w:szCs w:val="28"/>
    </w:rPr>
  </w:style>
  <w:style w:type="character" w:styleId="Strong">
    <w:name w:val="Strong"/>
    <w:basedOn w:val="DefaultParagraphFont"/>
    <w:qFormat/>
    <w:rsid w:val="00B8172F"/>
    <w:rPr>
      <w:rFonts w:asciiTheme="minorHAnsi" w:hAnsiTheme="minorHAnsi"/>
      <w:b/>
      <w:bCs/>
      <w:sz w:val="22"/>
    </w:rPr>
  </w:style>
  <w:style w:type="paragraph" w:styleId="ListParagraph">
    <w:name w:val="List Paragraph"/>
    <w:basedOn w:val="Normal"/>
    <w:qFormat/>
    <w:rsid w:val="00B8172F"/>
    <w:pPr>
      <w:ind w:left="720"/>
      <w:contextualSpacing/>
    </w:pPr>
  </w:style>
  <w:style w:type="character" w:styleId="BookTitle">
    <w:name w:val="Book Title"/>
    <w:basedOn w:val="DefaultParagraphFont"/>
    <w:uiPriority w:val="33"/>
    <w:rsid w:val="00B8172F"/>
    <w:rPr>
      <w:b/>
      <w:bCs/>
      <w:smallCaps/>
      <w:spacing w:val="5"/>
    </w:rPr>
  </w:style>
  <w:style w:type="character" w:styleId="IntenseReference">
    <w:name w:val="Intense Reference"/>
    <w:basedOn w:val="DefaultParagraphFont"/>
    <w:uiPriority w:val="32"/>
    <w:rsid w:val="00B8172F"/>
    <w:rPr>
      <w:b/>
      <w:bCs/>
      <w:smallCaps/>
      <w:color w:val="C0504D" w:themeColor="accent2"/>
      <w:spacing w:val="5"/>
      <w:u w:val="single"/>
    </w:rPr>
  </w:style>
  <w:style w:type="character" w:styleId="SubtleReference">
    <w:name w:val="Subtle Reference"/>
    <w:basedOn w:val="DefaultParagraphFont"/>
    <w:uiPriority w:val="31"/>
    <w:rsid w:val="00B8172F"/>
    <w:rPr>
      <w:smallCaps/>
      <w:color w:val="C0504D" w:themeColor="accent2"/>
      <w:u w:val="single"/>
    </w:rPr>
  </w:style>
  <w:style w:type="paragraph" w:styleId="IntenseQuote">
    <w:name w:val="Intense Quote"/>
    <w:basedOn w:val="Normal"/>
    <w:next w:val="Normal"/>
    <w:link w:val="IntenseQuoteChar"/>
    <w:uiPriority w:val="30"/>
    <w:rsid w:val="00B8172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B8172F"/>
    <w:rPr>
      <w:rFonts w:asciiTheme="minorHAnsi" w:hAnsiTheme="minorHAnsi"/>
      <w:b/>
      <w:bCs/>
      <w:i/>
      <w:iCs/>
      <w:color w:val="4F81BD" w:themeColor="accent1"/>
      <w:sz w:val="22"/>
      <w:szCs w:val="24"/>
    </w:rPr>
  </w:style>
  <w:style w:type="character" w:styleId="IntenseEmphasis">
    <w:name w:val="Intense Emphasis"/>
    <w:basedOn w:val="DefaultParagraphFont"/>
    <w:uiPriority w:val="21"/>
    <w:rsid w:val="00B8172F"/>
    <w:rPr>
      <w:b/>
      <w:bCs/>
      <w:i/>
      <w:iCs/>
      <w:color w:val="4F81BD" w:themeColor="accent1"/>
    </w:rPr>
  </w:style>
  <w:style w:type="paragraph" w:styleId="Quote">
    <w:name w:val="Quote"/>
    <w:basedOn w:val="Normal"/>
    <w:next w:val="Normal"/>
    <w:link w:val="QuoteChar"/>
    <w:uiPriority w:val="29"/>
    <w:qFormat/>
    <w:rsid w:val="00B8172F"/>
    <w:rPr>
      <w:i/>
      <w:iCs/>
      <w:color w:val="000000" w:themeColor="text1"/>
    </w:rPr>
  </w:style>
  <w:style w:type="character" w:customStyle="1" w:styleId="QuoteChar">
    <w:name w:val="Quote Char"/>
    <w:basedOn w:val="DefaultParagraphFont"/>
    <w:link w:val="Quote"/>
    <w:uiPriority w:val="29"/>
    <w:rsid w:val="00B8172F"/>
    <w:rPr>
      <w:rFonts w:asciiTheme="minorHAnsi" w:hAnsiTheme="minorHAnsi"/>
      <w:i/>
      <w:iCs/>
      <w:color w:val="000000" w:themeColor="text1"/>
      <w:sz w:val="22"/>
      <w:szCs w:val="24"/>
    </w:rPr>
  </w:style>
  <w:style w:type="paragraph" w:styleId="Subtitle">
    <w:name w:val="Subtitle"/>
    <w:basedOn w:val="Normal"/>
    <w:next w:val="Normal"/>
    <w:link w:val="SubtitleChar"/>
    <w:qFormat/>
    <w:rsid w:val="00B8172F"/>
    <w:pPr>
      <w:numPr>
        <w:ilvl w:val="1"/>
      </w:numPr>
    </w:pPr>
    <w:rPr>
      <w:rFonts w:eastAsiaTheme="majorEastAsia" w:cstheme="majorBidi"/>
      <w:b/>
      <w:iCs/>
      <w:spacing w:val="15"/>
      <w:sz w:val="24"/>
    </w:rPr>
  </w:style>
  <w:style w:type="character" w:customStyle="1" w:styleId="SubtitleChar">
    <w:name w:val="Subtitle Char"/>
    <w:basedOn w:val="DefaultParagraphFont"/>
    <w:link w:val="Subtitle"/>
    <w:rsid w:val="00B8172F"/>
    <w:rPr>
      <w:rFonts w:asciiTheme="minorHAnsi" w:eastAsiaTheme="majorEastAsia" w:hAnsiTheme="minorHAnsi" w:cstheme="majorBidi"/>
      <w:b/>
      <w:iCs/>
      <w:spacing w:val="15"/>
      <w:sz w:val="24"/>
      <w:szCs w:val="24"/>
    </w:rPr>
  </w:style>
  <w:style w:type="paragraph" w:styleId="Title">
    <w:name w:val="Title"/>
    <w:basedOn w:val="Normal"/>
    <w:next w:val="Normal"/>
    <w:link w:val="TitleChar"/>
    <w:qFormat/>
    <w:rsid w:val="00B8172F"/>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leChar">
    <w:name w:val="Title Char"/>
    <w:basedOn w:val="DefaultParagraphFont"/>
    <w:link w:val="Title"/>
    <w:rsid w:val="00B8172F"/>
    <w:rPr>
      <w:rFonts w:asciiTheme="minorHAnsi" w:eastAsiaTheme="majorEastAsia" w:hAnsiTheme="minorHAnsi" w:cstheme="majorBidi"/>
      <w:color w:val="17365D" w:themeColor="text2" w:themeShade="BF"/>
      <w:spacing w:val="5"/>
      <w:kern w:val="28"/>
      <w:sz w:val="36"/>
      <w:szCs w:val="52"/>
    </w:rPr>
  </w:style>
  <w:style w:type="character" w:styleId="SubtleEmphasis">
    <w:name w:val="Subtle Emphasis"/>
    <w:basedOn w:val="DefaultParagraphFont"/>
    <w:uiPriority w:val="19"/>
    <w:rsid w:val="00B8172F"/>
    <w:rPr>
      <w:i/>
      <w:iCs/>
      <w:color w:val="808080" w:themeColor="text1" w:themeTint="7F"/>
    </w:rPr>
  </w:style>
  <w:style w:type="character" w:styleId="PlaceholderText">
    <w:name w:val="Placeholder Text"/>
    <w:semiHidden/>
    <w:rsid w:val="00367D95"/>
    <w:rPr>
      <w:color w:val="808080"/>
    </w:rPr>
  </w:style>
  <w:style w:type="character" w:styleId="Hyperlink">
    <w:name w:val="Hyperlink"/>
    <w:basedOn w:val="DefaultParagraphFont"/>
    <w:unhideWhenUsed/>
    <w:rsid w:val="00367D95"/>
    <w:rPr>
      <w:color w:val="0000FF" w:themeColor="hyperlink"/>
      <w:u w:val="single"/>
    </w:rPr>
  </w:style>
  <w:style w:type="character" w:styleId="UnresolvedMention">
    <w:name w:val="Unresolved Mention"/>
    <w:basedOn w:val="DefaultParagraphFont"/>
    <w:uiPriority w:val="99"/>
    <w:semiHidden/>
    <w:unhideWhenUsed/>
    <w:rsid w:val="00367D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598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dpr@dutb.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0aba810-b4ca-49f8-bdc9-81efc16336cb">DUTB-748212775-40</_dlc_DocId>
    <_dlc_DocIdUrl xmlns="90aba810-b4ca-49f8-bdc9-81efc16336cb">
      <Url>http://sp01vla/_layouts/15/DocIdRedir.aspx?ID=DUTB-748212775-40</Url>
      <Description>DUTB-748212775-40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B8A0DC460DA545B3356B6C474C0C1A" ma:contentTypeVersion="4" ma:contentTypeDescription="Create a new document." ma:contentTypeScope="" ma:versionID="807130b81697ff5e2467450f57e5e90d">
  <xsd:schema xmlns:xsd="http://www.w3.org/2001/XMLSchema" xmlns:xs="http://www.w3.org/2001/XMLSchema" xmlns:p="http://schemas.microsoft.com/office/2006/metadata/properties" xmlns:ns2="90aba810-b4ca-49f8-bdc9-81efc16336cb" targetNamespace="http://schemas.microsoft.com/office/2006/metadata/properties" ma:root="true" ma:fieldsID="11e27f12dbf3fc0e68b6d8506326f5ee" ns2:_="">
    <xsd:import namespace="90aba810-b4ca-49f8-bdc9-81efc16336c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ba810-b4ca-49f8-bdc9-81efc16336c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B12800-E3CD-4EE3-8DD8-B5ADE02EE495}">
  <ds:schemaRefs>
    <ds:schemaRef ds:uri="http://schemas.microsoft.com/sharepoint/events"/>
  </ds:schemaRefs>
</ds:datastoreItem>
</file>

<file path=customXml/itemProps2.xml><?xml version="1.0" encoding="utf-8"?>
<ds:datastoreItem xmlns:ds="http://schemas.openxmlformats.org/officeDocument/2006/customXml" ds:itemID="{B69B4017-6483-40A3-8C74-E4ECCA0CA012}">
  <ds:schemaRefs>
    <ds:schemaRef ds:uri="http://schemas.openxmlformats.org/package/2006/metadata/core-properties"/>
    <ds:schemaRef ds:uri="http://purl.org/dc/elements/1.1/"/>
    <ds:schemaRef ds:uri="http://schemas.microsoft.com/office/2006/documentManagement/types"/>
    <ds:schemaRef ds:uri="http://www.w3.org/XML/1998/namespace"/>
    <ds:schemaRef ds:uri="http://purl.org/dc/terms/"/>
    <ds:schemaRef ds:uri="http://purl.org/dc/dcmitype/"/>
    <ds:schemaRef ds:uri="http://schemas.microsoft.com/office/infopath/2007/PartnerControls"/>
    <ds:schemaRef ds:uri="90aba810-b4ca-49f8-bdc9-81efc16336cb"/>
    <ds:schemaRef ds:uri="http://schemas.microsoft.com/office/2006/metadata/properties"/>
  </ds:schemaRefs>
</ds:datastoreItem>
</file>

<file path=customXml/itemProps3.xml><?xml version="1.0" encoding="utf-8"?>
<ds:datastoreItem xmlns:ds="http://schemas.openxmlformats.org/officeDocument/2006/customXml" ds:itemID="{DB203549-812B-4D26-A15F-E092A5B6FFFF}">
  <ds:schemaRefs>
    <ds:schemaRef ds:uri="http://schemas.microsoft.com/sharepoint/v3/contenttype/forms"/>
  </ds:schemaRefs>
</ds:datastoreItem>
</file>

<file path=customXml/itemProps4.xml><?xml version="1.0" encoding="utf-8"?>
<ds:datastoreItem xmlns:ds="http://schemas.openxmlformats.org/officeDocument/2006/customXml" ds:itemID="{633B50C2-AE5A-449A-A8DD-FA8E78B2E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ba810-b4ca-49f8-bdc9-81efc16336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483</Words>
  <Characters>2759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PODJETJE, d</vt:lpstr>
    </vt:vector>
  </TitlesOfParts>
  <Company/>
  <LinksUpToDate>false</LinksUpToDate>
  <CharactersWithSpaces>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PODJETJE, d</dc:title>
  <dc:creator>IZTOK_HP Z600</dc:creator>
  <cp:lastModifiedBy>Janja Detiček</cp:lastModifiedBy>
  <cp:revision>3</cp:revision>
  <cp:lastPrinted>2013-11-28T08:54:00Z</cp:lastPrinted>
  <dcterms:created xsi:type="dcterms:W3CDTF">2021-09-14T11:22:00Z</dcterms:created>
  <dcterms:modified xsi:type="dcterms:W3CDTF">2021-09-14T11:23:00Z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0x01010038B8A0DC460DA545B3356B6C474C0C1A</vt:lpwstr>
  </property>
  <property fmtid="{D5CDD505-2E9C-101B-9397-08002B2CF9AE}" pid="3" name="_dlc_DocIdItemGuid">
    <vt:lpwstr>996e1a18-d0e6-4677-bc5f-bd130bd387c0</vt:lpwstr>
  </property>
</Properties>
</file>